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189" w:rsidRDefault="00675F18" w:rsidP="00870189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Mistrovství ČR ve výměně předního kola na vozidle Tatra 815 </w:t>
      </w:r>
      <w:r w:rsidR="00870189">
        <w:rPr>
          <w:rFonts w:ascii="Times New Roman" w:hAnsi="Times New Roman" w:cs="Times New Roman"/>
          <w:b/>
          <w:bCs/>
          <w:sz w:val="28"/>
          <w:szCs w:val="28"/>
        </w:rPr>
        <w:t>8 x 8</w:t>
      </w:r>
    </w:p>
    <w:p w:rsidR="00675F18" w:rsidRDefault="00870189" w:rsidP="0087018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 rok 20</w:t>
      </w:r>
      <w:r w:rsidR="00D639C8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675F18" w:rsidRDefault="00675F18">
      <w:pPr>
        <w:pStyle w:val="Default"/>
        <w:rPr>
          <w:rFonts w:ascii="Times New Roman" w:hAnsi="Times New Roman" w:cs="Times New Roman"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Pořadatel: MV-GŘ HZS ČR, </w:t>
      </w:r>
      <w:r w:rsidR="00D639C8">
        <w:rPr>
          <w:rFonts w:ascii="Times New Roman" w:hAnsi="Times New Roman" w:cs="Times New Roman"/>
        </w:rPr>
        <w:t xml:space="preserve">ŠVZ HZS ČR, </w:t>
      </w:r>
      <w:r>
        <w:rPr>
          <w:rFonts w:ascii="Times New Roman" w:hAnsi="Times New Roman" w:cs="Times New Roman"/>
        </w:rPr>
        <w:t xml:space="preserve">ZÚ HZS ČR 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  <w:sz w:val="12"/>
          <w:szCs w:val="12"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Místo konání: </w:t>
      </w:r>
      <w:r>
        <w:rPr>
          <w:rFonts w:ascii="Times New Roman" w:hAnsi="Times New Roman" w:cs="Times New Roman"/>
          <w:b/>
        </w:rPr>
        <w:t>Expozice požární ochrany HZS ČR</w:t>
      </w:r>
      <w:r>
        <w:rPr>
          <w:rFonts w:ascii="Times New Roman" w:hAnsi="Times New Roman" w:cs="Times New Roman"/>
        </w:rPr>
        <w:t xml:space="preserve"> (EPOZ), </w:t>
      </w:r>
      <w:r>
        <w:rPr>
          <w:rFonts w:ascii="Times New Roman" w:hAnsi="Times New Roman" w:cs="Times New Roman"/>
          <w:b/>
        </w:rPr>
        <w:t>Pod Parkem 662, Zbiroh</w:t>
      </w:r>
      <w:r>
        <w:rPr>
          <w:rFonts w:ascii="Times New Roman" w:hAnsi="Times New Roman" w:cs="Times New Roman"/>
        </w:rPr>
        <w:t xml:space="preserve"> – Švabín, okres Rokycany, Plzeňský kraj, GPS </w:t>
      </w:r>
      <w:r>
        <w:rPr>
          <w:rFonts w:ascii="Times New Roman" w:eastAsia="Times New Roman" w:hAnsi="Times New Roman" w:cs="Times New Roman"/>
        </w:rPr>
        <w:t>49°51’29.34‘‘N 13°45‘7.911‘‘E.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  <w:sz w:val="12"/>
          <w:szCs w:val="12"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Termín konání: </w:t>
      </w:r>
      <w:r>
        <w:rPr>
          <w:rFonts w:ascii="Times New Roman" w:hAnsi="Times New Roman" w:cs="Times New Roman"/>
          <w:b/>
        </w:rPr>
        <w:t xml:space="preserve">sobota </w:t>
      </w:r>
      <w:r w:rsidR="00D639C8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. </w:t>
      </w:r>
      <w:r w:rsidR="00D639C8">
        <w:rPr>
          <w:rFonts w:ascii="Times New Roman" w:hAnsi="Times New Roman" w:cs="Times New Roman"/>
          <w:b/>
        </w:rPr>
        <w:t>září</w:t>
      </w:r>
      <w:r>
        <w:rPr>
          <w:rFonts w:ascii="Times New Roman" w:hAnsi="Times New Roman" w:cs="Times New Roman"/>
          <w:b/>
        </w:rPr>
        <w:t xml:space="preserve"> 20</w:t>
      </w:r>
      <w:r w:rsidR="00D639C8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Prezentace soutěžících: </w:t>
      </w:r>
      <w:r w:rsidR="00D639C8" w:rsidRPr="00D639C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="00D639C8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– </w:t>
      </w:r>
      <w:r w:rsidR="00D639C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="00D639C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0 hodin</w:t>
      </w:r>
      <w:r w:rsidR="000D43D4">
        <w:rPr>
          <w:rFonts w:ascii="Times New Roman" w:hAnsi="Times New Roman" w:cs="Times New Roman"/>
        </w:rPr>
        <w:t xml:space="preserve"> v sobotu </w:t>
      </w:r>
      <w:r w:rsidR="00D639C8">
        <w:rPr>
          <w:rFonts w:ascii="Times New Roman" w:hAnsi="Times New Roman" w:cs="Times New Roman"/>
        </w:rPr>
        <w:t>4</w:t>
      </w:r>
      <w:r w:rsidR="000D43D4">
        <w:rPr>
          <w:rFonts w:ascii="Times New Roman" w:hAnsi="Times New Roman" w:cs="Times New Roman"/>
        </w:rPr>
        <w:t xml:space="preserve">. </w:t>
      </w:r>
      <w:r w:rsidR="00D639C8">
        <w:rPr>
          <w:rFonts w:ascii="Times New Roman" w:hAnsi="Times New Roman" w:cs="Times New Roman"/>
        </w:rPr>
        <w:t>září</w:t>
      </w:r>
      <w:r w:rsidR="000D43D4">
        <w:rPr>
          <w:rFonts w:ascii="Times New Roman" w:hAnsi="Times New Roman" w:cs="Times New Roman"/>
        </w:rPr>
        <w:t xml:space="preserve"> 20</w:t>
      </w:r>
      <w:r w:rsidR="00D639C8">
        <w:rPr>
          <w:rFonts w:ascii="Times New Roman" w:hAnsi="Times New Roman" w:cs="Times New Roman"/>
        </w:rPr>
        <w:t>2</w:t>
      </w:r>
      <w:r w:rsidR="000D43D4">
        <w:rPr>
          <w:rFonts w:ascii="Times New Roman" w:hAnsi="Times New Roman" w:cs="Times New Roman"/>
        </w:rPr>
        <w:t>1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Zahájení soutěže: </w:t>
      </w:r>
      <w:r>
        <w:rPr>
          <w:rFonts w:ascii="Times New Roman" w:hAnsi="Times New Roman" w:cs="Times New Roman"/>
        </w:rPr>
        <w:t>11.00 hodin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Technika: </w:t>
      </w:r>
      <w:r>
        <w:rPr>
          <w:rFonts w:ascii="Times New Roman" w:hAnsi="Times New Roman" w:cs="Times New Roman"/>
        </w:rPr>
        <w:t>2 x Tatra 815 (dodá pořadatel)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Pomůcky: </w:t>
      </w:r>
      <w:r>
        <w:rPr>
          <w:rFonts w:ascii="Times New Roman" w:hAnsi="Times New Roman" w:cs="Times New Roman"/>
        </w:rPr>
        <w:t>hydraulický zvedák, klíč na kola, zakládací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klíny (dodá pořadatel)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Účastníci – tým: </w:t>
      </w:r>
      <w:r>
        <w:rPr>
          <w:rFonts w:ascii="Times New Roman" w:hAnsi="Times New Roman" w:cs="Times New Roman"/>
          <w:b/>
        </w:rPr>
        <w:t>dvoučlenné týmy</w:t>
      </w:r>
      <w:r>
        <w:rPr>
          <w:rFonts w:ascii="Times New Roman" w:hAnsi="Times New Roman" w:cs="Times New Roman"/>
        </w:rPr>
        <w:t xml:space="preserve"> 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Rozhodčí:</w:t>
      </w:r>
      <w:r>
        <w:rPr>
          <w:rFonts w:ascii="Times New Roman" w:hAnsi="Times New Roman" w:cs="Times New Roman"/>
        </w:rPr>
        <w:t xml:space="preserve"> 1 zástupce MV-GŘ HZS ČR, 1 zástupce EPOZ, 1 zástupce ZÚ HZS ČR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Startovné: </w:t>
      </w:r>
      <w:r>
        <w:rPr>
          <w:rFonts w:ascii="Times New Roman" w:hAnsi="Times New Roman" w:cs="Times New Roman"/>
        </w:rPr>
        <w:t>NE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Ceny:</w:t>
      </w:r>
      <w:r>
        <w:rPr>
          <w:rFonts w:ascii="Times New Roman" w:hAnsi="Times New Roman" w:cs="Times New Roman"/>
        </w:rPr>
        <w:t xml:space="preserve"> první tři týmy poháry a věcné ceny 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Popis disciplíny: 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odstartování dvoučlenný tým zajistí vozidlo proti pohybu, hydraulickým zvedákem zvedne vozidlo, demontuje přední kolo, sundá ho z nápravy, odtlačí jej na konec vozu a zpět, nasadí kolo zpět, dotáhne matice, spustí vozidlo na kola, nechá jej zajištěné klíny proti pohybu a použité nářadí odloží na určené místo. Konec pokusu tým oznámí časoměřičům zvednutím ruky. 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Rozhodčí pomocí momentového klíče zkontrolují dotažení všech matic. 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Penalizace: 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za každou nedotaženou matici bude k výslednému času připočteno 30 vteřin,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za neuložení nářadí na vyhrazené místo bude připočteno 20 vteřin.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Zastavení pokusu ze strany rozhodčích: 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nedodržení bezpečnosti práce,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hrozící nebezpečí pro posádku nebo diváky.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Tým se účastní soutěže na vlastní nebezpečí a zavazuje se k respektování pokynů pořadatelů a rozhodčích. 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Přihlášky do soutěže </w:t>
      </w:r>
      <w:r>
        <w:rPr>
          <w:rFonts w:ascii="Times New Roman" w:hAnsi="Times New Roman" w:cs="Times New Roman"/>
          <w:bCs/>
        </w:rPr>
        <w:t>zasílejte na e-mailovou adresu</w:t>
      </w:r>
      <w:r>
        <w:rPr>
          <w:rFonts w:ascii="Times New Roman" w:hAnsi="Times New Roman" w:cs="Times New Roman"/>
          <w:b/>
          <w:bCs/>
        </w:rPr>
        <w:t xml:space="preserve"> epoz@hzscr.cz do </w:t>
      </w:r>
      <w:r w:rsidR="00D639C8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 </w:t>
      </w:r>
      <w:r w:rsidR="00D639C8">
        <w:rPr>
          <w:rFonts w:ascii="Times New Roman" w:hAnsi="Times New Roman" w:cs="Times New Roman"/>
          <w:b/>
          <w:bCs/>
        </w:rPr>
        <w:t>září</w:t>
      </w:r>
      <w:r>
        <w:rPr>
          <w:rFonts w:ascii="Times New Roman" w:hAnsi="Times New Roman" w:cs="Times New Roman"/>
          <w:b/>
          <w:bCs/>
        </w:rPr>
        <w:t xml:space="preserve"> 20</w:t>
      </w:r>
      <w:r w:rsidR="00D639C8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br/>
      </w:r>
      <w:r>
        <w:rPr>
          <w:rFonts w:ascii="Times New Roman" w:hAnsi="Times New Roman" w:cs="Times New Roman"/>
        </w:rPr>
        <w:t>V přihlášce uveďte jména, příjmení, tituly a hodnosti obou soutěžících, jednoho ze soutěžících označte jako vedoucího družstva. Uveďte dále kontaktní telefon a e-mailovou adresu.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  <w:b/>
        </w:rPr>
      </w:pPr>
    </w:p>
    <w:p w:rsidR="00675F18" w:rsidRDefault="00675F18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Kontaktní osoba a ředitel soutěže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Vlastimil Studený</w:t>
      </w:r>
    </w:p>
    <w:p w:rsidR="00675F18" w:rsidRDefault="00675F1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Tel.: 724 178 001 </w:t>
      </w:r>
    </w:p>
    <w:p w:rsidR="00675F18" w:rsidRDefault="00675F18" w:rsidP="008701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E-mail: </w:t>
      </w:r>
      <w:hyperlink r:id="rId8" w:history="1">
        <w:r>
          <w:rPr>
            <w:rStyle w:val="Hypertextovodkaz"/>
            <w:sz w:val="24"/>
            <w:szCs w:val="24"/>
          </w:rPr>
          <w:t>epoz@hzscr.cz</w:t>
        </w:r>
      </w:hyperlink>
    </w:p>
    <w:sectPr w:rsidR="00675F18">
      <w:headerReference w:type="default" r:id="rId9"/>
      <w:footerReference w:type="default" r:id="rId10"/>
      <w:pgSz w:w="11906" w:h="16838"/>
      <w:pgMar w:top="709" w:right="1152" w:bottom="1417" w:left="1152" w:header="73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A71" w:rsidRDefault="00F75A71">
      <w:r>
        <w:separator/>
      </w:r>
    </w:p>
  </w:endnote>
  <w:endnote w:type="continuationSeparator" w:id="0">
    <w:p w:rsidR="00F75A71" w:rsidRDefault="00F75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18" w:rsidRDefault="00D639C8">
    <w:pPr>
      <w:pStyle w:val="Zpat"/>
      <w:tabs>
        <w:tab w:val="clear" w:pos="9072"/>
        <w:tab w:val="right" w:pos="9498"/>
      </w:tabs>
      <w:spacing w:before="120"/>
      <w:ind w:firstLine="709"/>
      <w:rPr>
        <w:rFonts w:ascii="Helv" w:hAnsi="Helv" w:cs="Helv"/>
        <w:color w:val="000000"/>
      </w:rPr>
    </w:pPr>
    <w:r>
      <w:rPr>
        <w:rFonts w:ascii="Arial" w:hAnsi="Arial" w:cs="Arial"/>
        <w:b/>
        <w:noProof/>
        <w:color w:val="2F549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-94615</wp:posOffset>
          </wp:positionH>
          <wp:positionV relativeFrom="paragraph">
            <wp:posOffset>42545</wp:posOffset>
          </wp:positionV>
          <wp:extent cx="431800" cy="431800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5F18">
      <w:rPr>
        <w:rFonts w:ascii="Helv" w:hAnsi="Helv" w:cs="Helv"/>
        <w:b/>
        <w:color w:val="2F5496"/>
      </w:rPr>
      <w:t>Hasičský záchranný sbor ČR</w:t>
    </w:r>
    <w:r w:rsidR="00675F18">
      <w:rPr>
        <w:rFonts w:ascii="Helv" w:hAnsi="Helv" w:cs="Helv"/>
        <w:color w:val="000000"/>
      </w:rPr>
      <w:t xml:space="preserve"> </w:t>
    </w:r>
    <w:r w:rsidR="00675F18">
      <w:rPr>
        <w:rFonts w:ascii="Helv" w:hAnsi="Helv" w:cs="Helv"/>
        <w:color w:val="000000"/>
      </w:rPr>
      <w:tab/>
    </w:r>
    <w:r w:rsidR="00675F18">
      <w:rPr>
        <w:rFonts w:ascii="Helv" w:hAnsi="Helv" w:cs="Helv"/>
        <w:color w:val="000000"/>
      </w:rPr>
      <w:tab/>
    </w:r>
    <w:hyperlink r:id="rId2" w:history="1">
      <w:r w:rsidR="00675F18">
        <w:rPr>
          <w:rStyle w:val="Hypertextovodkaz"/>
          <w:rFonts w:ascii="Arial" w:hAnsi="Arial" w:cs="Arial"/>
          <w:b/>
          <w:color w:val="2F5496"/>
        </w:rPr>
        <w:t>www.hzscr.cz</w:t>
      </w:r>
    </w:hyperlink>
  </w:p>
  <w:p w:rsidR="00675F18" w:rsidRDefault="00675F18">
    <w:pPr>
      <w:pStyle w:val="Zpat"/>
      <w:tabs>
        <w:tab w:val="clear" w:pos="9072"/>
        <w:tab w:val="right" w:pos="9498"/>
      </w:tabs>
      <w:ind w:firstLine="708"/>
      <w:rPr>
        <w:rFonts w:ascii="Arial" w:hAnsi="Arial" w:cs="Arial"/>
        <w:b/>
        <w:color w:val="2F5496"/>
      </w:rPr>
    </w:pPr>
    <w:hyperlink r:id="rId3" w:history="1">
      <w:r>
        <w:rPr>
          <w:rFonts w:ascii="Helvetica" w:hAnsi="Helvetica"/>
          <w:b/>
          <w:color w:val="365899"/>
          <w:kern w:val="36"/>
        </w:rPr>
        <w:t>Expozice požární ochrany Zbiroh</w:t>
      </w:r>
    </w:hyperlink>
    <w:r>
      <w:rPr>
        <w:rFonts w:ascii="Helv" w:hAnsi="Helv" w:cs="Helv"/>
        <w:color w:val="000000"/>
      </w:rPr>
      <w:tab/>
    </w:r>
    <w:r>
      <w:rPr>
        <w:rFonts w:ascii="Helv" w:hAnsi="Helv" w:cs="Helv"/>
        <w:color w:val="000000"/>
      </w:rPr>
      <w:tab/>
      <w:t xml:space="preserve">     </w:t>
    </w:r>
  </w:p>
  <w:p w:rsidR="00675F18" w:rsidRDefault="00675F18">
    <w:pPr>
      <w:pStyle w:val="Zpat"/>
      <w:tabs>
        <w:tab w:val="clear" w:pos="9072"/>
        <w:tab w:val="right" w:pos="9498"/>
      </w:tabs>
      <w:ind w:firstLine="708"/>
      <w:rPr>
        <w:rFonts w:ascii="Arial" w:hAnsi="Arial" w:cs="Arial"/>
        <w:b/>
        <w:color w:val="0070C0"/>
        <w:sz w:val="24"/>
        <w:szCs w:val="24"/>
      </w:rPr>
    </w:pPr>
  </w:p>
  <w:p w:rsidR="00675F18" w:rsidRDefault="00675F18">
    <w:pPr>
      <w:pStyle w:val="Zpat"/>
      <w:rPr>
        <w:rFonts w:ascii="Arial" w:hAnsi="Arial" w:cs="Arial"/>
        <w:b/>
        <w:color w:val="0070C0"/>
        <w:sz w:val="24"/>
        <w:szCs w:val="24"/>
      </w:rPr>
    </w:pPr>
  </w:p>
  <w:p w:rsidR="00675F18" w:rsidRDefault="00675F18">
    <w:pPr>
      <w:pStyle w:val="Zpat"/>
      <w:rPr>
        <w:rFonts w:ascii="Arial" w:hAnsi="Arial" w:cs="Arial"/>
        <w:b/>
        <w:color w:val="0070C0"/>
        <w:sz w:val="24"/>
        <w:szCs w:val="24"/>
      </w:rPr>
    </w:pPr>
  </w:p>
  <w:p w:rsidR="00675F18" w:rsidRDefault="00675F18">
    <w:pPr>
      <w:pStyle w:val="Zpat"/>
      <w:jc w:val="center"/>
      <w:rPr>
        <w:rFonts w:ascii="Arial" w:hAnsi="Arial" w:cs="Arial"/>
        <w:b/>
        <w:color w:val="0070C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A71" w:rsidRDefault="00F75A71">
      <w:r>
        <w:separator/>
      </w:r>
    </w:p>
  </w:footnote>
  <w:footnote w:type="continuationSeparator" w:id="0">
    <w:p w:rsidR="00F75A71" w:rsidRDefault="00F75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18" w:rsidRDefault="00D639C8">
    <w:pPr>
      <w:pStyle w:val="Nadpis1"/>
      <w:rPr>
        <w:b w:val="0"/>
        <w:color w:val="999999"/>
        <w:sz w:val="32"/>
      </w:rPr>
    </w:pPr>
    <w:r>
      <w:rPr>
        <w:b w:val="0"/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5366385</wp:posOffset>
          </wp:positionH>
          <wp:positionV relativeFrom="paragraph">
            <wp:posOffset>-258445</wp:posOffset>
          </wp:positionV>
          <wp:extent cx="835025" cy="1257935"/>
          <wp:effectExtent l="0" t="0" r="0" b="0"/>
          <wp:wrapTight wrapText="bothSides">
            <wp:wrapPolygon edited="0">
              <wp:start x="7392" y="0"/>
              <wp:lineTo x="986" y="0"/>
              <wp:lineTo x="0" y="654"/>
              <wp:lineTo x="0" y="21262"/>
              <wp:lineTo x="21189" y="21262"/>
              <wp:lineTo x="21189" y="654"/>
              <wp:lineTo x="20204" y="0"/>
              <wp:lineTo x="10841" y="0"/>
              <wp:lineTo x="7392" y="0"/>
            </wp:wrapPolygon>
          </wp:wrapTight>
          <wp:docPr id="4" name="obrázek 4" descr="logo - Požární expozice Zbiroh - 2014, hranaté 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- Požární expozice Zbiroh - 2014, hranaté 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125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margin">
            <wp:posOffset>3175</wp:posOffset>
          </wp:positionH>
          <wp:positionV relativeFrom="margin">
            <wp:posOffset>-1518920</wp:posOffset>
          </wp:positionV>
          <wp:extent cx="828040" cy="1153795"/>
          <wp:effectExtent l="0" t="0" r="0" b="0"/>
          <wp:wrapTight wrapText="bothSides">
            <wp:wrapPolygon edited="0">
              <wp:start x="0" y="0"/>
              <wp:lineTo x="0" y="21398"/>
              <wp:lineTo x="20871" y="21398"/>
              <wp:lineTo x="20871" y="0"/>
              <wp:lineTo x="0" y="0"/>
            </wp:wrapPolygon>
          </wp:wrapTight>
          <wp:docPr id="2" name="obrázek 1" descr="znak maly na T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aly na TZ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040" cy="1153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1957705</wp:posOffset>
          </wp:positionH>
          <wp:positionV relativeFrom="paragraph">
            <wp:posOffset>-196215</wp:posOffset>
          </wp:positionV>
          <wp:extent cx="2026920" cy="1080770"/>
          <wp:effectExtent l="0" t="0" r="0" b="0"/>
          <wp:wrapTight wrapText="bothSides">
            <wp:wrapPolygon edited="0">
              <wp:start x="0" y="0"/>
              <wp:lineTo x="0" y="21321"/>
              <wp:lineTo x="21316" y="21321"/>
              <wp:lineTo x="21316" y="0"/>
              <wp:lineTo x="0" y="0"/>
            </wp:wrapPolygon>
          </wp:wrapTight>
          <wp:docPr id="5" name="obrázek 5" descr="tatrování titulk a179 x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tatrování titulk a179 x8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69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75F18" w:rsidRDefault="00675F18">
    <w:pPr>
      <w:pStyle w:val="Nadpis1"/>
      <w:jc w:val="center"/>
      <w:rPr>
        <w:color w:val="999999"/>
        <w:sz w:val="32"/>
      </w:rPr>
    </w:pPr>
  </w:p>
  <w:p w:rsidR="00675F18" w:rsidRDefault="00675F18">
    <w:pPr>
      <w:pStyle w:val="Nadpis1"/>
      <w:tabs>
        <w:tab w:val="left" w:pos="3812"/>
      </w:tabs>
      <w:rPr>
        <w:color w:val="999999"/>
        <w:sz w:val="32"/>
      </w:rPr>
    </w:pPr>
    <w:r>
      <w:rPr>
        <w:color w:val="999999"/>
        <w:sz w:val="32"/>
      </w:rPr>
      <w:tab/>
    </w:r>
  </w:p>
  <w:p w:rsidR="00675F18" w:rsidRDefault="00675F18">
    <w:pPr>
      <w:pStyle w:val="Nadpis1"/>
      <w:jc w:val="center"/>
      <w:rPr>
        <w:rFonts w:ascii="Helvetica" w:hAnsi="Helvetica"/>
        <w:color w:val="808080"/>
        <w:sz w:val="20"/>
      </w:rPr>
    </w:pPr>
  </w:p>
  <w:p w:rsidR="00675F18" w:rsidRDefault="00675F18">
    <w:pPr>
      <w:pStyle w:val="Nadpis1"/>
      <w:jc w:val="center"/>
      <w:rPr>
        <w:rFonts w:ascii="Helvetica" w:hAnsi="Helvetica"/>
        <w:color w:val="808080"/>
        <w:sz w:val="20"/>
      </w:rPr>
    </w:pPr>
    <w:r>
      <w:rPr>
        <w:rFonts w:ascii="Helvetica" w:hAnsi="Helvetica"/>
        <w:color w:val="808080"/>
        <w:sz w:val="20"/>
      </w:rPr>
      <w:t>MV-generální ředitelství Hasičského záchranného sboru ČR</w:t>
    </w:r>
  </w:p>
  <w:p w:rsidR="00675F18" w:rsidRDefault="00675F18">
    <w:pPr>
      <w:pStyle w:val="Nadpis2"/>
      <w:rPr>
        <w:rFonts w:ascii="Helvetica" w:hAnsi="Helvetica"/>
        <w:color w:val="808080"/>
        <w:sz w:val="20"/>
      </w:rPr>
    </w:pPr>
    <w:r>
      <w:rPr>
        <w:rFonts w:ascii="Helvetica" w:hAnsi="Helvetica"/>
        <w:color w:val="808080"/>
        <w:sz w:val="20"/>
      </w:rPr>
      <w:t>Kloknerova č. 26, 148 01  PRAHA 414</w:t>
    </w:r>
    <w:r w:rsidR="00D639C8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-593725</wp:posOffset>
              </wp:positionH>
              <wp:positionV relativeFrom="paragraph">
                <wp:posOffset>184785</wp:posOffset>
              </wp:positionV>
              <wp:extent cx="7277735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77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5B5536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75pt,14.55pt" to="526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" o:allowincell="f" strokecolor="#7f7f7f"/>
          </w:pict>
        </mc:Fallback>
      </mc:AlternateContent>
    </w:r>
  </w:p>
  <w:p w:rsidR="00675F18" w:rsidRDefault="00675F1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6pt;height:9.6pt" o:bullet="t">
        <v:imagedata r:id="rId1" o:title="BD21301_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0170"/>
    <w:multiLevelType w:val="multilevel"/>
    <w:tmpl w:val="952C48B6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3A20AE0"/>
    <w:multiLevelType w:val="multilevel"/>
    <w:tmpl w:val="B4D030A2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6F06741"/>
    <w:multiLevelType w:val="multilevel"/>
    <w:tmpl w:val="CE3425CC"/>
    <w:lvl w:ilvl="0">
      <w:start w:val="2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532404"/>
    <w:multiLevelType w:val="multilevel"/>
    <w:tmpl w:val="E6141F34"/>
    <w:lvl w:ilvl="0">
      <w:start w:val="2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0BB7C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235408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29350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51465E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8453249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8830A86"/>
    <w:multiLevelType w:val="hybridMultilevel"/>
    <w:tmpl w:val="AEF0C93A"/>
    <w:lvl w:ilvl="0" w:tplc="0E924B3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55E32"/>
    <w:multiLevelType w:val="multilevel"/>
    <w:tmpl w:val="EB745030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90D133A"/>
    <w:multiLevelType w:val="multilevel"/>
    <w:tmpl w:val="8CFE85E0"/>
    <w:lvl w:ilvl="0">
      <w:start w:val="2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A135F8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763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4F478D"/>
    <w:multiLevelType w:val="multilevel"/>
    <w:tmpl w:val="5C78BC56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62A27B5"/>
    <w:multiLevelType w:val="multilevel"/>
    <w:tmpl w:val="123E1862"/>
    <w:lvl w:ilvl="0">
      <w:start w:val="2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6814204"/>
    <w:multiLevelType w:val="hybridMultilevel"/>
    <w:tmpl w:val="8884AE2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93EB0"/>
    <w:multiLevelType w:val="singleLevel"/>
    <w:tmpl w:val="040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C497864"/>
    <w:multiLevelType w:val="multilevel"/>
    <w:tmpl w:val="AD3A0F92"/>
    <w:lvl w:ilvl="0">
      <w:start w:val="2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C8C0FCE"/>
    <w:multiLevelType w:val="multilevel"/>
    <w:tmpl w:val="187A3EB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47B68E2"/>
    <w:multiLevelType w:val="hybridMultilevel"/>
    <w:tmpl w:val="161ED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73FC2"/>
    <w:multiLevelType w:val="multilevel"/>
    <w:tmpl w:val="8EA036CC"/>
    <w:lvl w:ilvl="0">
      <w:start w:val="1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9E10877"/>
    <w:multiLevelType w:val="multilevel"/>
    <w:tmpl w:val="EF44BC30"/>
    <w:lvl w:ilvl="0">
      <w:start w:val="2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B91335C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DAE4B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F8601E5"/>
    <w:multiLevelType w:val="hybridMultilevel"/>
    <w:tmpl w:val="137CE9EC"/>
    <w:lvl w:ilvl="0" w:tplc="95C63DF4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126E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54C042B"/>
    <w:multiLevelType w:val="multilevel"/>
    <w:tmpl w:val="1284AA84"/>
    <w:lvl w:ilvl="0">
      <w:start w:val="2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5AA22B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FDB23EA"/>
    <w:multiLevelType w:val="singleLevel"/>
    <w:tmpl w:val="DF542380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31" w15:restartNumberingAfterBreak="0">
    <w:nsid w:val="637A018C"/>
    <w:multiLevelType w:val="multilevel"/>
    <w:tmpl w:val="F7180D8E"/>
    <w:lvl w:ilvl="0">
      <w:start w:val="2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4222BC2"/>
    <w:multiLevelType w:val="hybridMultilevel"/>
    <w:tmpl w:val="6CC8AB1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C4B03"/>
    <w:multiLevelType w:val="hybridMultilevel"/>
    <w:tmpl w:val="AD9CCE98"/>
    <w:lvl w:ilvl="0" w:tplc="61D0F1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30EF2"/>
    <w:multiLevelType w:val="multilevel"/>
    <w:tmpl w:val="12F83538"/>
    <w:lvl w:ilvl="0">
      <w:start w:val="1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1BA4461"/>
    <w:multiLevelType w:val="multilevel"/>
    <w:tmpl w:val="1482FDAA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54"/>
        </w:tabs>
        <w:ind w:left="45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8"/>
        </w:tabs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32"/>
        </w:tabs>
        <w:ind w:left="1832" w:hanging="1800"/>
      </w:pPr>
      <w:rPr>
        <w:rFonts w:hint="default"/>
      </w:rPr>
    </w:lvl>
  </w:abstractNum>
  <w:abstractNum w:abstractNumId="36" w15:restartNumberingAfterBreak="0">
    <w:nsid w:val="75632B6A"/>
    <w:multiLevelType w:val="multilevel"/>
    <w:tmpl w:val="8FCC08F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6EF7CD4"/>
    <w:multiLevelType w:val="hybridMultilevel"/>
    <w:tmpl w:val="683AF168"/>
    <w:lvl w:ilvl="0" w:tplc="0E924B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74627"/>
    <w:multiLevelType w:val="multilevel"/>
    <w:tmpl w:val="5DBEBE9A"/>
    <w:lvl w:ilvl="0">
      <w:start w:val="1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04"/>
        </w:tabs>
        <w:ind w:left="604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8"/>
        </w:tabs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32"/>
        </w:tabs>
        <w:ind w:left="1832" w:hanging="1800"/>
      </w:pPr>
      <w:rPr>
        <w:rFonts w:hint="default"/>
      </w:rPr>
    </w:lvl>
  </w:abstractNum>
  <w:abstractNum w:abstractNumId="39" w15:restartNumberingAfterBreak="0">
    <w:nsid w:val="7D3411B4"/>
    <w:multiLevelType w:val="hybridMultilevel"/>
    <w:tmpl w:val="8DF2265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76031"/>
    <w:multiLevelType w:val="multilevel"/>
    <w:tmpl w:val="20721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9"/>
  </w:num>
  <w:num w:numId="5">
    <w:abstractNumId w:val="27"/>
  </w:num>
  <w:num w:numId="6">
    <w:abstractNumId w:val="14"/>
  </w:num>
  <w:num w:numId="7">
    <w:abstractNumId w:val="29"/>
  </w:num>
  <w:num w:numId="8">
    <w:abstractNumId w:val="6"/>
  </w:num>
  <w:num w:numId="9">
    <w:abstractNumId w:val="24"/>
  </w:num>
  <w:num w:numId="10">
    <w:abstractNumId w:val="8"/>
  </w:num>
  <w:num w:numId="11">
    <w:abstractNumId w:val="30"/>
  </w:num>
  <w:num w:numId="12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16"/>
  </w:num>
  <w:num w:numId="14">
    <w:abstractNumId w:val="36"/>
  </w:num>
  <w:num w:numId="15">
    <w:abstractNumId w:val="28"/>
  </w:num>
  <w:num w:numId="16">
    <w:abstractNumId w:val="11"/>
  </w:num>
  <w:num w:numId="17">
    <w:abstractNumId w:val="22"/>
  </w:num>
  <w:num w:numId="18">
    <w:abstractNumId w:val="20"/>
  </w:num>
  <w:num w:numId="19">
    <w:abstractNumId w:val="1"/>
  </w:num>
  <w:num w:numId="20">
    <w:abstractNumId w:val="34"/>
  </w:num>
  <w:num w:numId="21">
    <w:abstractNumId w:val="4"/>
  </w:num>
  <w:num w:numId="22">
    <w:abstractNumId w:val="12"/>
  </w:num>
  <w:num w:numId="23">
    <w:abstractNumId w:val="23"/>
  </w:num>
  <w:num w:numId="24">
    <w:abstractNumId w:val="2"/>
  </w:num>
  <w:num w:numId="25">
    <w:abstractNumId w:val="31"/>
  </w:num>
  <w:num w:numId="26">
    <w:abstractNumId w:val="15"/>
  </w:num>
  <w:num w:numId="27">
    <w:abstractNumId w:val="3"/>
  </w:num>
  <w:num w:numId="28">
    <w:abstractNumId w:val="25"/>
  </w:num>
  <w:num w:numId="29">
    <w:abstractNumId w:val="18"/>
  </w:num>
  <w:num w:numId="30">
    <w:abstractNumId w:val="38"/>
  </w:num>
  <w:num w:numId="31">
    <w:abstractNumId w:val="19"/>
  </w:num>
  <w:num w:numId="32">
    <w:abstractNumId w:val="35"/>
  </w:num>
  <w:num w:numId="33">
    <w:abstractNumId w:val="40"/>
  </w:num>
  <w:num w:numId="34">
    <w:abstractNumId w:val="10"/>
  </w:num>
  <w:num w:numId="35">
    <w:abstractNumId w:val="37"/>
  </w:num>
  <w:num w:numId="36">
    <w:abstractNumId w:val="32"/>
  </w:num>
  <w:num w:numId="37">
    <w:abstractNumId w:val="17"/>
  </w:num>
  <w:num w:numId="38">
    <w:abstractNumId w:val="39"/>
  </w:num>
  <w:num w:numId="39">
    <w:abstractNumId w:val="21"/>
  </w:num>
  <w:num w:numId="40">
    <w:abstractNumId w:val="33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189"/>
    <w:rsid w:val="000D43D4"/>
    <w:rsid w:val="0029672B"/>
    <w:rsid w:val="00675F18"/>
    <w:rsid w:val="00870189"/>
    <w:rsid w:val="00D639C8"/>
    <w:rsid w:val="00F7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38D7EF"/>
  <w15:chartTrackingRefBased/>
  <w15:docId w15:val="{5404A5E1-A1F4-4911-A7F9-D0BDE8AA2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Tahoma" w:hAnsi="Tahoma"/>
      <w:b/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Tahoma" w:hAnsi="Tahoma"/>
      <w:b/>
      <w:sz w:val="24"/>
    </w:rPr>
  </w:style>
  <w:style w:type="paragraph" w:styleId="Nadpis3">
    <w:name w:val="heading 3"/>
    <w:basedOn w:val="Normln"/>
    <w:next w:val="Normln"/>
    <w:qFormat/>
    <w:pPr>
      <w:keepNext/>
      <w:autoSpaceDE w:val="0"/>
      <w:autoSpaceDN w:val="0"/>
      <w:adjustRightInd w:val="0"/>
      <w:spacing w:line="240" w:lineRule="atLeast"/>
      <w:ind w:left="5812"/>
      <w:outlineLvl w:val="2"/>
    </w:pPr>
    <w:rPr>
      <w:rFonts w:ascii="Arial" w:hAnsi="Arial" w:cs="Arial"/>
      <w:color w:val="000000"/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semiHidden/>
    <w:rPr>
      <w:rFonts w:ascii="Courier New" w:hAnsi="Courier New"/>
    </w:rPr>
  </w:style>
  <w:style w:type="paragraph" w:styleId="Zkladntext">
    <w:name w:val="Body Text"/>
    <w:basedOn w:val="Normln"/>
    <w:link w:val="ZkladntextChar"/>
    <w:rPr>
      <w:rFonts w:ascii="Tahoma" w:hAnsi="Tahoma"/>
      <w:b/>
      <w:sz w:val="36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odsazen">
    <w:name w:val="Body Text Indent"/>
    <w:basedOn w:val="Normln"/>
    <w:semiHidden/>
    <w:pPr>
      <w:jc w:val="both"/>
    </w:pPr>
    <w:rPr>
      <w:b/>
      <w:snapToGrid w:val="0"/>
      <w:sz w:val="24"/>
    </w:rPr>
  </w:style>
  <w:style w:type="paragraph" w:styleId="Zkladntext3">
    <w:name w:val="Body Text 3"/>
    <w:basedOn w:val="Normln"/>
    <w:link w:val="Zkladntext3Char"/>
    <w:semiHidden/>
    <w:pPr>
      <w:jc w:val="both"/>
    </w:pPr>
    <w:rPr>
      <w:sz w:val="24"/>
    </w:rPr>
  </w:style>
  <w:style w:type="paragraph" w:styleId="Zkladntext2">
    <w:name w:val="Body Text 2"/>
    <w:basedOn w:val="Normln"/>
    <w:semiHidden/>
    <w:rPr>
      <w:sz w:val="24"/>
    </w:rPr>
  </w:style>
  <w:style w:type="character" w:customStyle="1" w:styleId="popisek">
    <w:name w:val="popisek"/>
    <w:basedOn w:val="Standardnpsmoodstavce"/>
  </w:style>
  <w:style w:type="paragraph" w:styleId="Zkladntextodsazen2">
    <w:name w:val="Body Text Indent 2"/>
    <w:basedOn w:val="Normln"/>
    <w:semiHidden/>
    <w:pPr>
      <w:ind w:left="705" w:hanging="705"/>
    </w:pPr>
    <w:rPr>
      <w:sz w:val="24"/>
      <w:szCs w:val="24"/>
    </w:rPr>
  </w:style>
  <w:style w:type="paragraph" w:styleId="Zkladntextodsazen3">
    <w:name w:val="Body Text Indent 3"/>
    <w:basedOn w:val="Normln"/>
    <w:semiHidden/>
    <w:pPr>
      <w:autoSpaceDE w:val="0"/>
      <w:autoSpaceDN w:val="0"/>
      <w:adjustRightInd w:val="0"/>
      <w:spacing w:line="240" w:lineRule="atLeast"/>
      <w:ind w:firstLine="708"/>
      <w:jc w:val="both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rPr>
      <w:sz w:val="24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</w:style>
  <w:style w:type="character" w:customStyle="1" w:styleId="Zkladntext3Char">
    <w:name w:val="Základní text 3 Char"/>
    <w:link w:val="Zkladntext3"/>
    <w:semiHidden/>
    <w:rPr>
      <w:sz w:val="24"/>
    </w:rPr>
  </w:style>
  <w:style w:type="character" w:customStyle="1" w:styleId="ZkladntextChar">
    <w:name w:val="Základní text Char"/>
    <w:link w:val="Zkladntext"/>
    <w:rPr>
      <w:rFonts w:ascii="Tahoma" w:hAnsi="Tahoma"/>
      <w:b/>
      <w:sz w:val="36"/>
    </w:rPr>
  </w:style>
  <w:style w:type="paragraph" w:styleId="Normlnweb">
    <w:name w:val="Normal (Web)"/>
    <w:basedOn w:val="Normln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5yl5">
    <w:name w:val="_5yl5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0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6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54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98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658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0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112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313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70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9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2297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099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9980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8960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9337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6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0718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68044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131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4140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58466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95203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735169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77563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61302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09170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293113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471317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409566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0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oz@hzscr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hasicske.muzeum.zbiroh/" TargetMode="External"/><Relationship Id="rId2" Type="http://schemas.openxmlformats.org/officeDocument/2006/relationships/hyperlink" Target="http://www.hzscr.cz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CF069-ADD4-45FC-A78D-62FD33F8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1924</CharactersWithSpaces>
  <SharedDoc>false</SharedDoc>
  <HLinks>
    <vt:vector size="18" baseType="variant">
      <vt:variant>
        <vt:i4>6619210</vt:i4>
      </vt:variant>
      <vt:variant>
        <vt:i4>0</vt:i4>
      </vt:variant>
      <vt:variant>
        <vt:i4>0</vt:i4>
      </vt:variant>
      <vt:variant>
        <vt:i4>5</vt:i4>
      </vt:variant>
      <vt:variant>
        <vt:lpwstr>mailto:epoz@hzscr.cz</vt:lpwstr>
      </vt:variant>
      <vt:variant>
        <vt:lpwstr/>
      </vt:variant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https://www.facebook.com/hasicske.muzeum.zbiroh/</vt:lpwstr>
      </vt:variant>
      <vt:variant>
        <vt:lpwstr/>
      </vt:variant>
      <vt:variant>
        <vt:i4>917533</vt:i4>
      </vt:variant>
      <vt:variant>
        <vt:i4>0</vt:i4>
      </vt:variant>
      <vt:variant>
        <vt:i4>0</vt:i4>
      </vt:variant>
      <vt:variant>
        <vt:i4>5</vt:i4>
      </vt:variant>
      <vt:variant>
        <vt:lpwstr>http://www.hzscr.cz/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kopacekpetr</dc:creator>
  <cp:keywords/>
  <cp:lastModifiedBy>studenyvlastimil@grh.izscr</cp:lastModifiedBy>
  <cp:revision>2</cp:revision>
  <cp:lastPrinted>2017-08-09T11:25:00Z</cp:lastPrinted>
  <dcterms:created xsi:type="dcterms:W3CDTF">2021-07-13T12:37:00Z</dcterms:created>
  <dcterms:modified xsi:type="dcterms:W3CDTF">2021-07-13T12:37:00Z</dcterms:modified>
</cp:coreProperties>
</file>